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9FC6" w14:textId="77777777" w:rsidR="00B40BDE" w:rsidRDefault="00F917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394A25A1" w14:textId="77777777" w:rsidR="00B40BDE" w:rsidRDefault="00F917C5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«Безопасность труда в швейной мастерской»</w:t>
      </w:r>
    </w:p>
    <w:p w14:paraId="6C925BE4" w14:textId="77777777" w:rsidR="00B40BDE" w:rsidRDefault="00B40BD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C21D4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90AA05A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Основополагающая тема при работе с швейным оборудованием и инструментами. Зачастую, детям, данная тема скучна и тяжела для восприятия, на любое замечание по поводу неправильно обращения с инструментами и оборудованием, следует возражение-«я знаю, я помню».</w:t>
      </w:r>
    </w:p>
    <w:p w14:paraId="17B66A79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C1F6C43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C892B0B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Заинтересовывает детей в изучении таких тем простые техники и методы- дети разбиваются на пары, (в паре они более сосредоточены и внимательны), первый начинает с повтора информации, второй дополняет. Затем, пары объединяются в общую команду, которая в идеале должна стать единым слаженным механизмом по работе с швейным оборудованием.</w:t>
      </w:r>
    </w:p>
    <w:p w14:paraId="654523A1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874C137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22519C6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образовательной технологии – развитие интеллектуальных умений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др.). Использование технологии развития последовательного мышления на уроках трудового обучения позволяет, не только разнообразить методы и приёмы работы, (что повышает мотивацию), но и шаг за шагом обучать учащихся с нарушением интеллекта осмысленной работе с теоретическим материалом. А разнообразие приёмов технологии развития последовательного мышления позволяют организовать работу в парах, в группах.  </w:t>
      </w:r>
    </w:p>
    <w:p w14:paraId="045A7CA7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E6CBD3B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CA43A81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536537EF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D1FBA31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6D8FE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правила безопасной работы в швейном мастерской, повторить правила безопасной работы в швейной мастерской, и ещё раз убедиться в необходимости соблюдать их. Совместными усилиями (в парах) проанализировать информацию о необходимости соблюдать правила безопасной работы. Получить опыт взаимодействия в группе (в паре) при решении задач.</w:t>
      </w:r>
    </w:p>
    <w:p w14:paraId="542F7764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C041F8E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имеющиеся знания/опыт у учащихся.</w:t>
      </w:r>
    </w:p>
    <w:p w14:paraId="053B5777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внутренней потребности учеников во включении в учебную деятельность. Прослушивая учебную задачу, рассматривать слайды, высказывать свои предположения.</w:t>
      </w:r>
    </w:p>
    <w:p w14:paraId="509731A4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358505F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E1026A6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задачи:</w:t>
      </w:r>
    </w:p>
    <w:p w14:paraId="4CA79BD9" w14:textId="77777777" w:rsidR="00B40BDE" w:rsidRDefault="00B40BD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2C340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обучающихся на занятие через изучение правил безопасной работы в швейной мастерской.</w:t>
      </w:r>
    </w:p>
    <w:p w14:paraId="4BD94BE9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A42056E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Образовательная, воспитательная, развивающая, коррекционная.</w:t>
      </w:r>
    </w:p>
    <w:p w14:paraId="01D73A5C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8E69664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Актуализация знаний по правилам безопасной работы на швейном оборудовании, безопасный здоровый образ жизни.</w:t>
      </w:r>
    </w:p>
    <w:p w14:paraId="0124524D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9760187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коммуникации через обучение работе с текстом. Побуждать к самостоятельному высказыванию, контролировать поведение и дисциплину в классе.</w:t>
      </w:r>
    </w:p>
    <w:p w14:paraId="6F2582AA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D12AB46" w14:textId="77777777" w:rsidR="00B40BDE" w:rsidRDefault="00B40BD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1451E" w14:textId="77777777" w:rsidR="00B40BDE" w:rsidRDefault="00F917C5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правилами техники безопасности при работе на швейных машинах и с ручными инструментами.</w:t>
      </w:r>
    </w:p>
    <w:p w14:paraId="03055B94" w14:textId="77777777" w:rsidR="00B40BDE" w:rsidRDefault="00F917C5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безопасного обращения с оборудованием.</w:t>
      </w:r>
    </w:p>
    <w:p w14:paraId="7F9701C5" w14:textId="77777777" w:rsidR="00B40BDE" w:rsidRDefault="00F917C5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возможные травмы и повреждения оборудования.</w:t>
      </w:r>
    </w:p>
    <w:p w14:paraId="5F2BEDEF" w14:textId="77777777" w:rsidR="00B40BDE" w:rsidRDefault="00B40BDE">
      <w:pPr>
        <w:pStyle w:val="Standard"/>
        <w:ind w:left="360"/>
        <w:rPr>
          <w:rFonts w:ascii="Times New Roman" w:hAnsi="Times New Roman" w:cs="Times New Roman"/>
          <w:sz w:val="28"/>
          <w:szCs w:val="28"/>
        </w:rPr>
      </w:pPr>
    </w:p>
    <w:p w14:paraId="3353D50C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14:paraId="3221046D" w14:textId="77777777" w:rsidR="00B40BDE" w:rsidRDefault="00B40BD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3A5FC" w14:textId="77777777" w:rsidR="00B40BDE" w:rsidRDefault="00F917C5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Швейная машина (электрическая, механическая)</w:t>
      </w:r>
    </w:p>
    <w:p w14:paraId="01F38CF7" w14:textId="77777777" w:rsidR="00B40BDE" w:rsidRDefault="00F917C5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Оверлок, утюг, ножницы, булавки, иглы</w:t>
      </w:r>
    </w:p>
    <w:p w14:paraId="7773A017" w14:textId="77777777" w:rsidR="00B40BDE" w:rsidRDefault="00F917C5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с правилами ТБ</w:t>
      </w:r>
    </w:p>
    <w:p w14:paraId="29D193B0" w14:textId="77777777" w:rsidR="00B40BDE" w:rsidRDefault="00F917C5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Инструкционные карты</w:t>
      </w:r>
    </w:p>
    <w:p w14:paraId="681B7EC2" w14:textId="77777777" w:rsidR="00B40BDE" w:rsidRDefault="00F917C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298E5FB" wp14:editId="1EBBC03A">
                <wp:extent cx="0" cy="9528"/>
                <wp:effectExtent l="0" t="0" r="0" b="0"/>
                <wp:docPr id="996677696" name="Horizontal Lin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8"/>
                        </a:xfrm>
                        <a:prstGeom prst="rect">
                          <a:avLst/>
                        </a:prstGeom>
                        <a:solidFill>
                          <a:srgbClr val="F8FA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F46EE30" id="Horizontal Line 73" o:spid="_x0000_s1026" style="width:0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" fillcolor="#f8faff" stroked="f">
                <v:textbox inset="0,0,0,0"/>
                <w10:anchorlock/>
              </v:rect>
            </w:pict>
          </mc:Fallback>
        </mc:AlternateContent>
      </w:r>
    </w:p>
    <w:p w14:paraId="01DABEAF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FD1E9C2" w14:textId="77777777" w:rsidR="00B40BDE" w:rsidRDefault="00B40BD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19B6E" w14:textId="77777777" w:rsidR="00B40BDE" w:rsidRDefault="00F917C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 (10 мин)</w:t>
      </w:r>
    </w:p>
    <w:p w14:paraId="1FB4C7A5" w14:textId="77777777" w:rsidR="00B40BDE" w:rsidRDefault="00B40BDE">
      <w:pPr>
        <w:pStyle w:val="Standard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BC201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Беседа:</w:t>
      </w:r>
    </w:p>
    <w:p w14:paraId="5C2EA1FD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4094A0B" w14:textId="77777777" w:rsidR="00B40BDE" w:rsidRDefault="00F917C5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важно соблюдать технику безопасности?</w:t>
      </w:r>
    </w:p>
    <w:p w14:paraId="736A4762" w14:textId="77777777" w:rsidR="00B40BDE" w:rsidRDefault="00F917C5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опасности могут возникнуть при работе с швейным оборудованием?</w:t>
      </w:r>
    </w:p>
    <w:p w14:paraId="4F416E11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1C285892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правила:</w:t>
      </w:r>
    </w:p>
    <w:p w14:paraId="52DA9D13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Работать только с исправным оборудованием.</w:t>
      </w:r>
      <w:r>
        <w:rPr>
          <w:rFonts w:ascii="Times New Roman" w:hAnsi="Times New Roman" w:cs="Times New Roman"/>
          <w:sz w:val="28"/>
          <w:szCs w:val="28"/>
        </w:rPr>
        <w:br/>
        <w:t>Не отвлекаться во время работы.</w:t>
      </w:r>
      <w:r>
        <w:rPr>
          <w:rFonts w:ascii="Times New Roman" w:hAnsi="Times New Roman" w:cs="Times New Roman"/>
          <w:sz w:val="28"/>
          <w:szCs w:val="28"/>
        </w:rPr>
        <w:br/>
        <w:t>Соблюдать порядок на рабочем месте.</w:t>
      </w:r>
    </w:p>
    <w:p w14:paraId="27C8B90C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A6FBE5A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BE656FE" w14:textId="77777777" w:rsidR="00B40BDE" w:rsidRDefault="00F917C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3CA3615" wp14:editId="1F898245">
                <wp:extent cx="0" cy="9528"/>
                <wp:effectExtent l="0" t="0" r="0" b="0"/>
                <wp:docPr id="547753817" name="Horizontal Lin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8"/>
                        </a:xfrm>
                        <a:prstGeom prst="rect">
                          <a:avLst/>
                        </a:prstGeom>
                        <a:solidFill>
                          <a:srgbClr val="F8FA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DEC4B2E" id="Horizontal Line 74" o:spid="_x0000_s1026" style="width:0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" fillcolor="#f8faff" stroked="f">
                <v:textbox inset="0,0,0,0"/>
                <w10:anchorlock/>
              </v:rect>
            </w:pict>
          </mc:Fallback>
        </mc:AlternateContent>
      </w:r>
    </w:p>
    <w:p w14:paraId="1EA40F04" w14:textId="0C013974" w:rsidR="00B40BDE" w:rsidRDefault="00F917C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Основная часть (</w:t>
      </w:r>
      <w:r w:rsidR="001560A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 мин)</w:t>
      </w:r>
    </w:p>
    <w:p w14:paraId="16E0BD89" w14:textId="77777777" w:rsidR="00B40BDE" w:rsidRDefault="00B40BDE">
      <w:pPr>
        <w:pStyle w:val="Standard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3E345" w14:textId="77777777" w:rsidR="00B40BDE" w:rsidRDefault="00B40BDE">
      <w:pPr>
        <w:pStyle w:val="Standard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2B83D" w14:textId="77777777" w:rsidR="00B40BDE" w:rsidRDefault="00B40BDE">
      <w:pPr>
        <w:pStyle w:val="Standard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2E4C2" w14:textId="77777777" w:rsidR="00B40BDE" w:rsidRDefault="00F917C5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 при работе на швейной машине:</w:t>
      </w:r>
    </w:p>
    <w:p w14:paraId="2BAED632" w14:textId="77777777" w:rsidR="00B40BDE" w:rsidRDefault="00B40BDE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</w:p>
    <w:p w14:paraId="6D5C0F55" w14:textId="77777777" w:rsidR="00B40BDE" w:rsidRDefault="00F917C5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работы проверить исправность машины (провода, игла, лапка).</w:t>
      </w:r>
    </w:p>
    <w:p w14:paraId="7FC5218B" w14:textId="77777777" w:rsidR="00B40BDE" w:rsidRDefault="00F917C5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Волосы убрать, одежда не должна свисать.</w:t>
      </w:r>
    </w:p>
    <w:p w14:paraId="48A4C077" w14:textId="77777777" w:rsidR="00B40BDE" w:rsidRDefault="00F917C5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наклоняться близко к движущимся частям.</w:t>
      </w:r>
    </w:p>
    <w:p w14:paraId="73786F84" w14:textId="77777777" w:rsidR="00B40BDE" w:rsidRDefault="00F917C5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держать пальцы близко к игле.</w:t>
      </w:r>
    </w:p>
    <w:p w14:paraId="6E5B166F" w14:textId="77777777" w:rsidR="00B40BDE" w:rsidRDefault="00F917C5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заправке нити отключать машину от сети.</w:t>
      </w:r>
    </w:p>
    <w:p w14:paraId="3778875A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25ED583F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1D5F267B" w14:textId="77777777" w:rsidR="00B40BDE" w:rsidRDefault="00F917C5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утюгом:</w:t>
      </w:r>
    </w:p>
    <w:p w14:paraId="6653FBFF" w14:textId="77777777" w:rsidR="00B40BDE" w:rsidRDefault="00B40BDE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</w:p>
    <w:p w14:paraId="3EF75222" w14:textId="77777777" w:rsidR="00B40BDE" w:rsidRDefault="00F917C5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утюг только на подставку.</w:t>
      </w:r>
    </w:p>
    <w:p w14:paraId="3116BCCB" w14:textId="77777777" w:rsidR="00B40BDE" w:rsidRDefault="00F917C5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температурным режимом.</w:t>
      </w:r>
    </w:p>
    <w:p w14:paraId="50557470" w14:textId="77777777" w:rsidR="00B40BDE" w:rsidRDefault="00F917C5">
      <w:pPr>
        <w:pStyle w:val="Standar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включенный утюг без присмотра.</w:t>
      </w:r>
    </w:p>
    <w:p w14:paraId="7960CB78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116AB22F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454264A7" w14:textId="77777777" w:rsidR="00B40BDE" w:rsidRDefault="00F917C5">
      <w:pPr>
        <w:pStyle w:val="Standard"/>
        <w:numPr>
          <w:ilvl w:val="1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ручными инструментами:</w:t>
      </w:r>
    </w:p>
    <w:p w14:paraId="1F1C419F" w14:textId="77777777" w:rsidR="00B40BDE" w:rsidRDefault="00B40BDE">
      <w:pPr>
        <w:pStyle w:val="Standard"/>
        <w:ind w:left="1080"/>
        <w:rPr>
          <w:rFonts w:ascii="Times New Roman" w:hAnsi="Times New Roman" w:cs="Times New Roman"/>
          <w:sz w:val="28"/>
          <w:szCs w:val="28"/>
        </w:rPr>
      </w:pPr>
    </w:p>
    <w:p w14:paraId="1A0E3A45" w14:textId="77777777" w:rsidR="00B40BDE" w:rsidRDefault="00F917C5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передавать кольцами вперед.</w:t>
      </w:r>
    </w:p>
    <w:p w14:paraId="2EDE23D0" w14:textId="77777777" w:rsidR="00B40BDE" w:rsidRDefault="00F917C5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и булавки хранить в игольнице.</w:t>
      </w:r>
    </w:p>
    <w:p w14:paraId="1B10A5A0" w14:textId="77777777" w:rsidR="00B40BDE" w:rsidRDefault="00F917C5">
      <w:pPr>
        <w:pStyle w:val="Standar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брать иглы в рот и не вкалывать в одежду.</w:t>
      </w:r>
    </w:p>
    <w:p w14:paraId="68AEB467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114BC5FD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22F723F9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задание:</w:t>
      </w:r>
    </w:p>
    <w:p w14:paraId="7E2BCF9C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1C890CD" w14:textId="77777777" w:rsidR="00B40BDE" w:rsidRDefault="00F917C5">
      <w:pPr>
        <w:pStyle w:val="Standar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проверяют исправность швейной машины, отрабатывают безопасную заправку нити.</w:t>
      </w:r>
    </w:p>
    <w:p w14:paraId="3667EF80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4C5BD20C" w14:textId="77777777" w:rsidR="00B40BDE" w:rsidRDefault="00F917C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79576535" wp14:editId="28D2A1C9">
                <wp:extent cx="0" cy="9528"/>
                <wp:effectExtent l="0" t="0" r="0" b="0"/>
                <wp:docPr id="368677675" name="Horizontal 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8"/>
                        </a:xfrm>
                        <a:prstGeom prst="rect">
                          <a:avLst/>
                        </a:prstGeom>
                        <a:solidFill>
                          <a:srgbClr val="F8FA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5A4E94B" id="Horizontal Line 75" o:spid="_x0000_s1026" style="width:0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" fillcolor="#f8faff" stroked="f">
                <v:textbox inset="0,0,0,0"/>
                <w10:anchorlock/>
              </v:rect>
            </w:pict>
          </mc:Fallback>
        </mc:AlternateContent>
      </w:r>
    </w:p>
    <w:p w14:paraId="7995FA4F" w14:textId="77777777" w:rsidR="00B40BDE" w:rsidRDefault="00F917C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(10 мин)</w:t>
      </w:r>
    </w:p>
    <w:p w14:paraId="09B0B4BE" w14:textId="77777777" w:rsidR="00B40BDE" w:rsidRDefault="00B40BDE">
      <w:pPr>
        <w:pStyle w:val="Standard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2A33B" w14:textId="77777777" w:rsidR="00B40BDE" w:rsidRDefault="00F917C5">
      <w:pPr>
        <w:pStyle w:val="Standard"/>
        <w:numPr>
          <w:ilvl w:val="0"/>
          <w:numId w:val="9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для закрепления:</w:t>
      </w:r>
    </w:p>
    <w:p w14:paraId="750CEFD6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0C59EA0B" w14:textId="77777777" w:rsidR="00B40BDE" w:rsidRDefault="00F917C5">
      <w:pPr>
        <w:pStyle w:val="Standard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проверить перед началом работы?</w:t>
      </w:r>
    </w:p>
    <w:p w14:paraId="707460DD" w14:textId="77777777" w:rsidR="00B40BDE" w:rsidRDefault="00F917C5">
      <w:pPr>
        <w:pStyle w:val="Standard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отвлекаться во время шитья?</w:t>
      </w:r>
    </w:p>
    <w:p w14:paraId="3BB4F951" w14:textId="77777777" w:rsidR="00B40BDE" w:rsidRDefault="00F917C5">
      <w:pPr>
        <w:pStyle w:val="Standard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передавать ножницы?</w:t>
      </w:r>
    </w:p>
    <w:p w14:paraId="28CD7C28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6E20DB4D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7D8A11D4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34DAF1C5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5D0FDA67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443A98C7" w14:textId="77777777" w:rsidR="00B40BDE" w:rsidRDefault="00F917C5">
      <w:pPr>
        <w:pStyle w:val="Standard"/>
        <w:numPr>
          <w:ilvl w:val="0"/>
          <w:numId w:val="9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14:paraId="1703F1B2" w14:textId="77777777" w:rsidR="00B40BDE" w:rsidRDefault="00B40BDE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14:paraId="0D5C069E" w14:textId="77777777" w:rsidR="00B40BDE" w:rsidRDefault="00F917C5">
      <w:pPr>
        <w:pStyle w:val="Standard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ТБ предотвращает травмы и поломки.</w:t>
      </w:r>
    </w:p>
    <w:p w14:paraId="1E76A3C8" w14:textId="77777777" w:rsidR="00B40BDE" w:rsidRDefault="00F917C5">
      <w:pPr>
        <w:pStyle w:val="Standard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должен знать и применять правила.</w:t>
      </w:r>
    </w:p>
    <w:p w14:paraId="4875F4F7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7043823E" w14:textId="77777777" w:rsidR="00B40BDE" w:rsidRDefault="00B40BDE">
      <w:pPr>
        <w:pStyle w:val="Standard"/>
        <w:ind w:left="1440"/>
        <w:rPr>
          <w:rFonts w:ascii="Times New Roman" w:hAnsi="Times New Roman" w:cs="Times New Roman"/>
          <w:sz w:val="28"/>
          <w:szCs w:val="28"/>
        </w:rPr>
      </w:pPr>
    </w:p>
    <w:p w14:paraId="68E86E8B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37E5CB99" w14:textId="77777777" w:rsidR="00B40BDE" w:rsidRDefault="00B40BD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08527" w14:textId="77777777" w:rsidR="00B40BDE" w:rsidRDefault="00F917C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памятку по ТБ для швейного кабинета.</w:t>
      </w:r>
    </w:p>
    <w:p w14:paraId="45C0D11B" w14:textId="77777777" w:rsidR="00B40BDE" w:rsidRDefault="00B40BD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122CB88" w14:textId="77777777" w:rsidR="00B40BDE" w:rsidRDefault="00F917C5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395557E" wp14:editId="02FD8277">
                <wp:extent cx="0" cy="9528"/>
                <wp:effectExtent l="0" t="0" r="0" b="0"/>
                <wp:docPr id="585151979" name="Horizontal 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8"/>
                        </a:xfrm>
                        <a:prstGeom prst="rect">
                          <a:avLst/>
                        </a:prstGeom>
                        <a:solidFill>
                          <a:srgbClr val="F8FAFF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39588BA" id="Horizontal Line 76" o:spid="_x0000_s1026" style="width:0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" fillcolor="#f8faff" stroked="f">
                <v:textbox inset="0,0,0,0"/>
                <w10:anchorlock/>
              </v:rect>
            </w:pict>
          </mc:Fallback>
        </mc:AlternateContent>
      </w:r>
    </w:p>
    <w:p w14:paraId="7EE6E842" w14:textId="77777777" w:rsidR="00B40BDE" w:rsidRDefault="00F917C5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B693398" w14:textId="77777777" w:rsidR="00B40BDE" w:rsidRDefault="00F917C5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"Основные правила ТБ в швейной мастерской".</w:t>
      </w:r>
    </w:p>
    <w:p w14:paraId="0DED45BC" w14:textId="77777777" w:rsidR="00B40BDE" w:rsidRDefault="00F917C5">
      <w:pPr>
        <w:pStyle w:val="Standar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оказанию первой помощи при порезах и ожогах.</w:t>
      </w:r>
    </w:p>
    <w:sectPr w:rsidR="00B40B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CF94" w14:textId="77777777" w:rsidR="00F917C5" w:rsidRDefault="00F917C5">
      <w:pPr>
        <w:rPr>
          <w:rFonts w:hint="eastAsia"/>
        </w:rPr>
      </w:pPr>
      <w:r>
        <w:separator/>
      </w:r>
    </w:p>
  </w:endnote>
  <w:endnote w:type="continuationSeparator" w:id="0">
    <w:p w14:paraId="6DCEAEF0" w14:textId="77777777" w:rsidR="00F917C5" w:rsidRDefault="00F917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114D" w14:textId="77777777" w:rsidR="00F917C5" w:rsidRDefault="00F917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B1328B" w14:textId="77777777" w:rsidR="00F917C5" w:rsidRDefault="00F917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CC5"/>
    <w:multiLevelType w:val="multilevel"/>
    <w:tmpl w:val="245C2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68C6254"/>
    <w:multiLevelType w:val="multilevel"/>
    <w:tmpl w:val="F628EA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EF0EA0"/>
    <w:multiLevelType w:val="multilevel"/>
    <w:tmpl w:val="9D9C06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33D2E3C"/>
    <w:multiLevelType w:val="multilevel"/>
    <w:tmpl w:val="D19E3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CA0293"/>
    <w:multiLevelType w:val="multilevel"/>
    <w:tmpl w:val="C6E0F1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F953391"/>
    <w:multiLevelType w:val="multilevel"/>
    <w:tmpl w:val="1E62E5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96942C7"/>
    <w:multiLevelType w:val="multilevel"/>
    <w:tmpl w:val="39AAB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0841693"/>
    <w:multiLevelType w:val="multilevel"/>
    <w:tmpl w:val="65E8ED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8F21137"/>
    <w:multiLevelType w:val="multilevel"/>
    <w:tmpl w:val="41607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E856EA9"/>
    <w:multiLevelType w:val="multilevel"/>
    <w:tmpl w:val="4E7C72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82068738">
    <w:abstractNumId w:val="3"/>
  </w:num>
  <w:num w:numId="2" w16cid:durableId="1400832291">
    <w:abstractNumId w:val="4"/>
  </w:num>
  <w:num w:numId="3" w16cid:durableId="2078358238">
    <w:abstractNumId w:val="0"/>
  </w:num>
  <w:num w:numId="4" w16cid:durableId="1699235529">
    <w:abstractNumId w:val="2"/>
  </w:num>
  <w:num w:numId="5" w16cid:durableId="676078757">
    <w:abstractNumId w:val="9"/>
  </w:num>
  <w:num w:numId="6" w16cid:durableId="601841785">
    <w:abstractNumId w:val="1"/>
  </w:num>
  <w:num w:numId="7" w16cid:durableId="1261067487">
    <w:abstractNumId w:val="8"/>
  </w:num>
  <w:num w:numId="8" w16cid:durableId="1879735155">
    <w:abstractNumId w:val="5"/>
  </w:num>
  <w:num w:numId="9" w16cid:durableId="437722401">
    <w:abstractNumId w:val="7"/>
  </w:num>
  <w:num w:numId="10" w16cid:durableId="2127191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DE"/>
    <w:rsid w:val="001560A6"/>
    <w:rsid w:val="0020351B"/>
    <w:rsid w:val="003A07D5"/>
    <w:rsid w:val="0046045C"/>
    <w:rsid w:val="00B40BDE"/>
    <w:rsid w:val="00B71EF1"/>
    <w:rsid w:val="00D333BB"/>
    <w:rsid w:val="00F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D8F6"/>
  <w15:docId w15:val="{70E642DD-1340-44D6-9428-62CA66C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ind w:left="720"/>
    </w:pPr>
    <w:rPr>
      <w:rFonts w:cs="Mangal"/>
      <w:szCs w:val="21"/>
    </w:rPr>
  </w:style>
  <w:style w:type="character" w:styleId="a6">
    <w:name w:val="Hyperlink"/>
    <w:basedOn w:val="a0"/>
    <w:rPr>
      <w:color w:val="0563C1"/>
      <w:u w:val="single"/>
    </w:rPr>
  </w:style>
  <w:style w:type="character" w:styleId="a7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 чжун</cp:lastModifiedBy>
  <cp:revision>5</cp:revision>
  <dcterms:created xsi:type="dcterms:W3CDTF">2025-06-10T15:32:00Z</dcterms:created>
  <dcterms:modified xsi:type="dcterms:W3CDTF">2025-06-10T16:53:00Z</dcterms:modified>
</cp:coreProperties>
</file>